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7" w:rsidRPr="00ED03B6" w:rsidRDefault="00BA268D" w:rsidP="006D673A">
      <w:pPr>
        <w:rPr>
          <w:rFonts w:ascii="Arial" w:hAnsi="Arial" w:cs="Arial"/>
          <w:b/>
        </w:rPr>
      </w:pPr>
      <w:bookmarkStart w:id="0" w:name="_GoBack"/>
      <w:bookmarkEnd w:id="0"/>
      <w:r w:rsidRPr="00ED03B6">
        <w:rPr>
          <w:rFonts w:ascii="Arial" w:hAnsi="Arial"/>
          <w:b/>
        </w:rPr>
        <w:t>KSB inaugurated new French production facility</w:t>
      </w:r>
    </w:p>
    <w:p w:rsidR="002136E7" w:rsidRPr="00ED03B6" w:rsidRDefault="002136E7" w:rsidP="00307098">
      <w:pPr>
        <w:spacing w:line="200" w:lineRule="atLeast"/>
        <w:jc w:val="both"/>
        <w:rPr>
          <w:rFonts w:ascii="Arial" w:hAnsi="Arial" w:cs="Arial"/>
        </w:rPr>
      </w:pPr>
    </w:p>
    <w:p w:rsidR="00EB3D82" w:rsidRPr="00ED03B6" w:rsidRDefault="00EB3D82" w:rsidP="00307098">
      <w:pPr>
        <w:spacing w:line="200" w:lineRule="atLeast"/>
        <w:jc w:val="both"/>
        <w:rPr>
          <w:rFonts w:ascii="Arial" w:hAnsi="Arial" w:cs="Arial"/>
        </w:rPr>
      </w:pPr>
      <w:r w:rsidRPr="00ED03B6">
        <w:rPr>
          <w:rFonts w:ascii="Arial" w:hAnsi="Arial"/>
        </w:rPr>
        <w:t>On 20 May 2016, Dr Buthmann, Member of the Board of Mangement of KSB Aktiengesellschaft, celebrated the inauguration of a new production facility jointly with representatives from the world of politics and employees from the La Roche Chalais and Gradignan locations.</w:t>
      </w:r>
    </w:p>
    <w:p w:rsidR="00307098" w:rsidRPr="00ED03B6" w:rsidRDefault="00307098" w:rsidP="00307098">
      <w:pPr>
        <w:spacing w:line="200" w:lineRule="atLeast"/>
        <w:jc w:val="both"/>
        <w:rPr>
          <w:rFonts w:ascii="Arial" w:hAnsi="Arial" w:cs="Arial"/>
        </w:rPr>
      </w:pPr>
    </w:p>
    <w:p w:rsidR="00307098" w:rsidRPr="00ED03B6" w:rsidRDefault="002136E7" w:rsidP="00307098">
      <w:pPr>
        <w:spacing w:line="200" w:lineRule="atLeast"/>
        <w:jc w:val="both"/>
        <w:rPr>
          <w:rFonts w:ascii="Arial" w:hAnsi="Arial" w:cs="Arial"/>
        </w:rPr>
      </w:pPr>
      <w:r w:rsidRPr="00ED03B6">
        <w:rPr>
          <w:rFonts w:ascii="Arial" w:hAnsi="Arial"/>
        </w:rPr>
        <w:t>The 4,400 square metre building at the La Roche Chalais location in western France accommodates new machining and welding equipm</w:t>
      </w:r>
      <w:r w:rsidR="00ED03B6">
        <w:rPr>
          <w:rFonts w:ascii="Arial" w:hAnsi="Arial"/>
        </w:rPr>
        <w:t>ent as well as test facilities</w:t>
      </w:r>
      <w:r w:rsidRPr="00ED03B6">
        <w:rPr>
          <w:rFonts w:ascii="Arial" w:hAnsi="Arial"/>
        </w:rPr>
        <w:t xml:space="preserve"> for production. The </w:t>
      </w:r>
      <w:r w:rsidR="00ED03B6">
        <w:rPr>
          <w:rFonts w:ascii="Arial" w:hAnsi="Arial"/>
        </w:rPr>
        <w:t xml:space="preserve">production </w:t>
      </w:r>
      <w:r w:rsidRPr="00ED03B6">
        <w:rPr>
          <w:rFonts w:ascii="Arial" w:hAnsi="Arial"/>
        </w:rPr>
        <w:t xml:space="preserve">facility is exclusively designed to </w:t>
      </w:r>
      <w:r w:rsidR="00ED03B6">
        <w:rPr>
          <w:rFonts w:ascii="Arial" w:hAnsi="Arial"/>
        </w:rPr>
        <w:t>manufacture</w:t>
      </w:r>
      <w:r w:rsidRPr="00ED03B6">
        <w:rPr>
          <w:rFonts w:ascii="Arial" w:hAnsi="Arial"/>
        </w:rPr>
        <w:t xml:space="preserve"> triple-offset high-performance butter</w:t>
      </w:r>
      <w:r w:rsidR="00ED03B6">
        <w:rPr>
          <w:rFonts w:ascii="Arial" w:hAnsi="Arial"/>
        </w:rPr>
        <w:t>f</w:t>
      </w:r>
      <w:r w:rsidRPr="00ED03B6">
        <w:rPr>
          <w:rFonts w:ascii="Arial" w:hAnsi="Arial"/>
        </w:rPr>
        <w:t>ly valves of sizes up to DN 1200.</w:t>
      </w:r>
    </w:p>
    <w:p w:rsidR="00307098" w:rsidRPr="00ED03B6" w:rsidRDefault="00307098" w:rsidP="00307098">
      <w:pPr>
        <w:spacing w:line="200" w:lineRule="atLeast"/>
        <w:jc w:val="both"/>
        <w:rPr>
          <w:rFonts w:ascii="Arial" w:hAnsi="Arial" w:cs="Arial"/>
        </w:rPr>
      </w:pPr>
    </w:p>
    <w:p w:rsidR="002136E7" w:rsidRPr="00ED03B6" w:rsidRDefault="002136E7" w:rsidP="00307098">
      <w:pPr>
        <w:spacing w:line="200" w:lineRule="atLeast"/>
        <w:jc w:val="both"/>
        <w:rPr>
          <w:rFonts w:ascii="Arial" w:hAnsi="Arial" w:cs="Arial"/>
        </w:rPr>
      </w:pPr>
      <w:r w:rsidRPr="00ED03B6">
        <w:rPr>
          <w:rFonts w:ascii="Arial" w:hAnsi="Arial"/>
        </w:rPr>
        <w:t xml:space="preserve">These valves are mainly used in liquefaction, gasification and natural gas transport. </w:t>
      </w:r>
      <w:r w:rsidR="0066147C" w:rsidRPr="0066147C">
        <w:rPr>
          <w:rFonts w:ascii="Arial" w:hAnsi="Arial"/>
        </w:rPr>
        <w:t>They are employed on off-shore platforms or factory ships and in on-shore production facilities.</w:t>
      </w:r>
      <w:r w:rsidRPr="00ED03B6">
        <w:rPr>
          <w:rFonts w:ascii="Arial" w:hAnsi="Arial"/>
        </w:rPr>
        <w:t xml:space="preserve"> Almost 60 percent of the globally operating liquefied gas tankers ar</w:t>
      </w:r>
      <w:r w:rsidR="00ED03B6">
        <w:rPr>
          <w:rFonts w:ascii="Arial" w:hAnsi="Arial"/>
        </w:rPr>
        <w:t>e equipped with valves from KSB’</w:t>
      </w:r>
      <w:r w:rsidRPr="00ED03B6">
        <w:rPr>
          <w:rFonts w:ascii="Arial" w:hAnsi="Arial"/>
        </w:rPr>
        <w:t>s French La Roche Chalais location.</w:t>
      </w:r>
    </w:p>
    <w:p w:rsidR="002136E7" w:rsidRPr="00ED03B6" w:rsidRDefault="002136E7" w:rsidP="00307098">
      <w:pPr>
        <w:spacing w:line="200" w:lineRule="atLeast"/>
      </w:pPr>
    </w:p>
    <w:p w:rsidR="00F86AA8" w:rsidRPr="00ED03B6" w:rsidRDefault="00B97BE0" w:rsidP="00307098">
      <w:pPr>
        <w:spacing w:line="200" w:lineRule="atLeast"/>
        <w:jc w:val="both"/>
        <w:rPr>
          <w:rFonts w:ascii="Arial" w:hAnsi="Arial" w:cs="Arial"/>
        </w:rPr>
      </w:pPr>
      <w:r w:rsidRPr="00ED03B6">
        <w:rPr>
          <w:rFonts w:ascii="Arial" w:hAnsi="Arial"/>
        </w:rPr>
        <w:t>It took just under two years to construct the new production facility. With this investment, KSB seeks to consolidate and expand its leading position on the global cryogenic valves market.</w:t>
      </w:r>
    </w:p>
    <w:p w:rsidR="00F86AA8" w:rsidRPr="00ED03B6" w:rsidRDefault="00F86AA8" w:rsidP="00307098">
      <w:pPr>
        <w:spacing w:line="200" w:lineRule="atLeast"/>
        <w:jc w:val="both"/>
        <w:rPr>
          <w:rFonts w:ascii="Arial" w:hAnsi="Arial" w:cs="Arial"/>
        </w:rPr>
      </w:pPr>
    </w:p>
    <w:p w:rsidR="00B15EE5" w:rsidRPr="00ED03B6" w:rsidRDefault="00B15EE5" w:rsidP="00307098">
      <w:pPr>
        <w:spacing w:line="200" w:lineRule="atLeast"/>
        <w:jc w:val="both"/>
        <w:rPr>
          <w:rFonts w:ascii="Arial" w:hAnsi="Arial" w:cs="Arial"/>
        </w:rPr>
      </w:pPr>
      <w:r w:rsidRPr="00ED03B6">
        <w:rPr>
          <w:rFonts w:ascii="Arial" w:hAnsi="Arial"/>
        </w:rPr>
        <w:t>Photo: KSB expanded its production capacities for liquefied gas butterfly valves at its La Roche Chalais location in western France. (© KSB Aktiengesellschaft, Frankenthal</w:t>
      </w:r>
      <w:r w:rsidR="003B2362">
        <w:rPr>
          <w:rFonts w:ascii="Arial" w:hAnsi="Arial"/>
        </w:rPr>
        <w:t>, Germany</w:t>
      </w:r>
      <w:r w:rsidRPr="00ED03B6">
        <w:rPr>
          <w:rFonts w:ascii="Arial" w:hAnsi="Arial"/>
        </w:rPr>
        <w:t>)</w:t>
      </w:r>
    </w:p>
    <w:sectPr w:rsidR="00B15EE5" w:rsidRPr="00ED03B6" w:rsidSect="000C385E">
      <w:pgSz w:w="11906" w:h="16838"/>
      <w:pgMar w:top="1560" w:right="2125" w:bottom="1702" w:left="1985" w:header="568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FC" w:rsidRDefault="006940FC">
      <w:r>
        <w:separator/>
      </w:r>
    </w:p>
  </w:endnote>
  <w:endnote w:type="continuationSeparator" w:id="0">
    <w:p w:rsidR="006940FC" w:rsidRDefault="0069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FC" w:rsidRDefault="006940FC">
      <w:r>
        <w:separator/>
      </w:r>
    </w:p>
  </w:footnote>
  <w:footnote w:type="continuationSeparator" w:id="0">
    <w:p w:rsidR="006940FC" w:rsidRDefault="0069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78D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1D25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946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60a9"/>
      <o:colormenu v:ext="edit" fillcolor="#0060a9" strokecolor="silver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327CB"/>
    <w:rsid w:val="0003283C"/>
    <w:rsid w:val="00093273"/>
    <w:rsid w:val="000B1253"/>
    <w:rsid w:val="000C385E"/>
    <w:rsid w:val="00135748"/>
    <w:rsid w:val="00191018"/>
    <w:rsid w:val="002136E7"/>
    <w:rsid w:val="00245CB1"/>
    <w:rsid w:val="002E77ED"/>
    <w:rsid w:val="00307098"/>
    <w:rsid w:val="00322F1A"/>
    <w:rsid w:val="003B2362"/>
    <w:rsid w:val="003F579B"/>
    <w:rsid w:val="00431EB7"/>
    <w:rsid w:val="00433E3C"/>
    <w:rsid w:val="0047020F"/>
    <w:rsid w:val="00554756"/>
    <w:rsid w:val="005F48E6"/>
    <w:rsid w:val="00637680"/>
    <w:rsid w:val="0066147C"/>
    <w:rsid w:val="00682128"/>
    <w:rsid w:val="006863A8"/>
    <w:rsid w:val="006940FC"/>
    <w:rsid w:val="006D673A"/>
    <w:rsid w:val="006E7C52"/>
    <w:rsid w:val="00891386"/>
    <w:rsid w:val="009907E3"/>
    <w:rsid w:val="009B5D15"/>
    <w:rsid w:val="00A11E5C"/>
    <w:rsid w:val="00A218B6"/>
    <w:rsid w:val="00A56AE0"/>
    <w:rsid w:val="00B15EE5"/>
    <w:rsid w:val="00B861C7"/>
    <w:rsid w:val="00B97BE0"/>
    <w:rsid w:val="00BA268D"/>
    <w:rsid w:val="00BF0975"/>
    <w:rsid w:val="00CC58D3"/>
    <w:rsid w:val="00EB3D82"/>
    <w:rsid w:val="00ED03B6"/>
    <w:rsid w:val="00F24A9B"/>
    <w:rsid w:val="00F401BF"/>
    <w:rsid w:val="00F42EEC"/>
    <w:rsid w:val="00F86AA8"/>
    <w:rsid w:val="00FC05E4"/>
    <w:rsid w:val="00FD5B9E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0a9"/>
      <o:colormenu v:ext="edit" fillcolor="#0060a9" strokecolor="silver"/>
    </o:shapedefaults>
    <o:shapelayout v:ext="edit">
      <o:idmap v:ext="edit" data="2"/>
    </o:shapelayout>
  </w:shapeDefaults>
  <w:doNotEmbedSmartTags/>
  <w:decimalSymbol w:val=","/>
  <w:listSeparator w:val=";"/>
  <w15:docId w15:val="{16BFC80B-D3A2-442B-9F5C-FA42D74E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9A"/>
    <w:rPr>
      <w:rFonts w:ascii="Sabon LT Std" w:hAnsi="Sabon LT Std"/>
      <w:sz w:val="24"/>
    </w:rPr>
  </w:style>
  <w:style w:type="paragraph" w:styleId="berschrift1">
    <w:name w:val="heading 1"/>
    <w:basedOn w:val="flietextsabon"/>
    <w:next w:val="Standard"/>
    <w:qFormat/>
    <w:rsid w:val="00054F28"/>
    <w:pPr>
      <w:outlineLvl w:val="0"/>
    </w:pPr>
  </w:style>
  <w:style w:type="paragraph" w:styleId="berschrift2">
    <w:name w:val="heading 2"/>
    <w:basedOn w:val="berschrift1"/>
    <w:next w:val="Standard"/>
    <w:qFormat/>
    <w:rsid w:val="00054F28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abon">
    <w:name w:val="fließtext sabon"/>
    <w:link w:val="flietextsabonZchn"/>
    <w:rsid w:val="00721C21"/>
    <w:pPr>
      <w:spacing w:line="360" w:lineRule="auto"/>
      <w:ind w:right="2834"/>
      <w:jc w:val="both"/>
    </w:pPr>
    <w:rPr>
      <w:rFonts w:ascii="Sabon LT Std" w:hAnsi="Sabon LT Std" w:cs="Arial"/>
      <w:color w:val="000000"/>
      <w:sz w:val="24"/>
      <w:szCs w:val="24"/>
    </w:rPr>
  </w:style>
  <w:style w:type="character" w:customStyle="1" w:styleId="flietextsabonZchn">
    <w:name w:val="fließtext sabon Zchn"/>
    <w:basedOn w:val="Absatz-Standardschriftart"/>
    <w:link w:val="flietextsabon"/>
    <w:rsid w:val="00721C21"/>
    <w:rPr>
      <w:rFonts w:ascii="Sabon LT Std" w:hAnsi="Sabon LT Std" w:cs="Arial"/>
      <w:color w:val="000000"/>
      <w:sz w:val="24"/>
      <w:szCs w:val="24"/>
      <w:lang w:val="en-GB" w:eastAsia="en-GB" w:bidi="en-GB"/>
    </w:rPr>
  </w:style>
  <w:style w:type="paragraph" w:customStyle="1" w:styleId="fuzeiletitel">
    <w:name w:val="fußzeile_titel"/>
    <w:link w:val="fuzeiletitelZchn"/>
    <w:rsid w:val="00054F28"/>
    <w:pPr>
      <w:tabs>
        <w:tab w:val="left" w:pos="1843"/>
      </w:tabs>
    </w:pPr>
    <w:rPr>
      <w:rFonts w:ascii="Frutiger LT Pro 65 Bold" w:hAnsi="Frutiger LT Pro 65 Bold" w:cs="Arial"/>
      <w:color w:val="0060A9"/>
      <w:sz w:val="15"/>
      <w:szCs w:val="15"/>
    </w:rPr>
  </w:style>
  <w:style w:type="character" w:customStyle="1" w:styleId="fuzeiletitelZchn">
    <w:name w:val="fußzeile_titel Zchn"/>
    <w:basedOn w:val="Absatz-Standardschriftart"/>
    <w:link w:val="fuzeiletitel"/>
    <w:rsid w:val="00B8799A"/>
    <w:rPr>
      <w:rFonts w:ascii="Frutiger LT Pro 65 Bold" w:hAnsi="Frutiger LT Pro 65 Bold" w:cs="Arial"/>
      <w:color w:val="0060A9"/>
      <w:sz w:val="15"/>
      <w:szCs w:val="15"/>
      <w:lang w:val="en-GB" w:eastAsia="en-GB" w:bidi="en-GB"/>
    </w:r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sz w:val="18"/>
    </w:rPr>
  </w:style>
  <w:style w:type="paragraph" w:customStyle="1" w:styleId="fuzeileuntertitel">
    <w:name w:val="fußzeile_untertitel"/>
    <w:basedOn w:val="Standard"/>
    <w:rsid w:val="00B8799A"/>
    <w:rPr>
      <w:rFonts w:ascii="Frutiger LT Pro 65 Bold" w:hAnsi="Frutiger LT Pro 65 Bold"/>
      <w:color w:val="999999"/>
      <w:sz w:val="15"/>
      <w:szCs w:val="15"/>
    </w:rPr>
  </w:style>
  <w:style w:type="paragraph" w:customStyle="1" w:styleId="fuzeileflietext">
    <w:name w:val="fußzeile_fließtext"/>
    <w:rsid w:val="00B8799A"/>
    <w:pPr>
      <w:tabs>
        <w:tab w:val="left" w:pos="2268"/>
      </w:tabs>
    </w:pPr>
    <w:rPr>
      <w:rFonts w:ascii="Frutiger LT Pro 55 Roman" w:hAnsi="Frutiger LT Pro 55 Roman"/>
      <w:color w:val="999999"/>
      <w:sz w:val="15"/>
      <w:szCs w:val="15"/>
    </w:rPr>
  </w:style>
  <w:style w:type="paragraph" w:customStyle="1" w:styleId="Kopftitel">
    <w:name w:val="Kopf_titel"/>
    <w:rsid w:val="008E30B3"/>
    <w:pPr>
      <w:tabs>
        <w:tab w:val="right" w:pos="9214"/>
      </w:tabs>
    </w:pPr>
    <w:rPr>
      <w:rFonts w:ascii="Frutiger LT Pro 65 Bold" w:hAnsi="Frutiger LT Pro 65 Bold"/>
      <w:color w:val="0060A9"/>
      <w:sz w:val="56"/>
      <w:szCs w:val="56"/>
    </w:rPr>
  </w:style>
  <w:style w:type="paragraph" w:customStyle="1" w:styleId="Kopfuntertitel">
    <w:name w:val="Kopf_untertitel"/>
    <w:rsid w:val="008E30B3"/>
    <w:pPr>
      <w:tabs>
        <w:tab w:val="right" w:pos="7938"/>
      </w:tabs>
    </w:pPr>
    <w:rPr>
      <w:rFonts w:ascii="Frutiger LT Pro 65 Bold" w:hAnsi="Frutiger LT Pro 65 Bold"/>
      <w:color w:val="999999"/>
      <w:sz w:val="24"/>
      <w:szCs w:val="24"/>
    </w:rPr>
  </w:style>
  <w:style w:type="paragraph" w:customStyle="1" w:styleId="titelflietext">
    <w:name w:val="titel_fließtext"/>
    <w:rsid w:val="008E30B3"/>
    <w:pPr>
      <w:ind w:right="2834"/>
    </w:pPr>
    <w:rPr>
      <w:rFonts w:ascii="Frutiger LT Pro 65 Bold" w:hAnsi="Frutiger LT Pro 65 Bold" w:cs="Arial"/>
      <w:sz w:val="32"/>
      <w:szCs w:val="32"/>
    </w:rPr>
  </w:style>
  <w:style w:type="paragraph" w:customStyle="1" w:styleId="flietextfrutiger">
    <w:name w:val="fließtext frutiger"/>
    <w:basedOn w:val="flietextsabon"/>
    <w:link w:val="flietextfrutigerZchn"/>
    <w:rsid w:val="00721C21"/>
    <w:rPr>
      <w:rFonts w:ascii="Frutiger LT Pro 65 Bold" w:hAnsi="Frutiger LT Pro 65 Bold"/>
      <w:sz w:val="22"/>
      <w:szCs w:val="22"/>
    </w:rPr>
  </w:style>
  <w:style w:type="character" w:customStyle="1" w:styleId="flietextfrutigerZchn">
    <w:name w:val="fließtext frutiger Zchn"/>
    <w:basedOn w:val="flietextsabonZchn"/>
    <w:link w:val="flietextfrutiger"/>
    <w:rsid w:val="00721C21"/>
    <w:rPr>
      <w:rFonts w:ascii="Frutiger LT Pro 65 Bold" w:hAnsi="Frutiger LT Pro 65 Bold" w:cs="Arial"/>
      <w:color w:val="000000"/>
      <w:sz w:val="22"/>
      <w:szCs w:val="22"/>
      <w:lang w:val="en-GB" w:eastAsia="en-GB" w:bidi="en-GB"/>
    </w:rPr>
  </w:style>
  <w:style w:type="paragraph" w:styleId="Kopfzeile">
    <w:name w:val="header"/>
    <w:basedOn w:val="Standard"/>
    <w:rsid w:val="002F397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997155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Textkrper">
    <w:name w:val="Body Text"/>
    <w:basedOn w:val="Standard"/>
    <w:rsid w:val="00997155"/>
    <w:pPr>
      <w:spacing w:line="300" w:lineRule="auto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1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DA8"/>
    <w:rPr>
      <w:rFonts w:ascii="Tahoma" w:hAnsi="Tahoma" w:cs="Tahoma"/>
      <w:sz w:val="16"/>
      <w:szCs w:val="16"/>
      <w:lang w:val="en-GB" w:eastAsia="en-GB"/>
    </w:rPr>
  </w:style>
  <w:style w:type="paragraph" w:styleId="Textkrper2">
    <w:name w:val="Body Text 2"/>
    <w:basedOn w:val="Standard"/>
    <w:link w:val="Textkrper2Zchn"/>
    <w:rsid w:val="001813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813BC"/>
    <w:rPr>
      <w:rFonts w:ascii="Sabon LT Std" w:hAnsi="Sabon LT Std"/>
      <w:sz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73186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0E13-0D71-4858-BA56-AB01E2C84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E4948-0C9A-4841-8D07-4CFFCD4C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407728-798E-4D12-90C1-D578A89E4F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67A555-38AF-4EEC-98CE-0A245CD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Ergebnis um mehr als  40 Prozent verbessert</vt:lpstr>
      <vt:lpstr>Ergebnis um mehr als  40 Prozent verbessert</vt:lpstr>
    </vt:vector>
  </TitlesOfParts>
  <Company>KSB AG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um mehr als  40 Prozent verbessert</dc:title>
  <dc:creator>Christophe Delaunay</dc:creator>
  <cp:lastModifiedBy>Steffel, Lena</cp:lastModifiedBy>
  <cp:revision>2</cp:revision>
  <cp:lastPrinted>2016-06-07T07:33:00Z</cp:lastPrinted>
  <dcterms:created xsi:type="dcterms:W3CDTF">2021-03-09T10:21:00Z</dcterms:created>
  <dcterms:modified xsi:type="dcterms:W3CDTF">2021-03-09T10:21:00Z</dcterms:modified>
</cp:coreProperties>
</file>