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3B" w:rsidRPr="00966A66" w:rsidRDefault="00653D3B" w:rsidP="00653D3B">
      <w:pPr>
        <w:jc w:val="both"/>
        <w:rPr>
          <w:rFonts w:ascii="Arial" w:hAnsi="Arial" w:cs="Arial"/>
          <w:b/>
          <w:bCs/>
          <w:lang w:val="sv-SE"/>
        </w:rPr>
      </w:pPr>
      <w:r w:rsidRPr="00966A66">
        <w:rPr>
          <w:rFonts w:ascii="Arial" w:hAnsi="Arial" w:cs="Arial"/>
          <w:b/>
          <w:bCs/>
          <w:lang w:val="sv-SE"/>
        </w:rPr>
        <w:t>Nya jättepumpar för transport av avloppsvatten</w:t>
      </w:r>
    </w:p>
    <w:p w:rsidR="00653D3B" w:rsidRPr="00966A66" w:rsidRDefault="00653D3B" w:rsidP="00653D3B">
      <w:pPr>
        <w:jc w:val="both"/>
        <w:rPr>
          <w:rFonts w:ascii="Arial" w:hAnsi="Arial" w:cs="Arial"/>
          <w:sz w:val="22"/>
          <w:szCs w:val="22"/>
          <w:lang w:val="sv-SE" w:eastAsia="en-US"/>
        </w:rPr>
      </w:pPr>
    </w:p>
    <w:p w:rsidR="00653D3B" w:rsidRPr="00966A66" w:rsidRDefault="00653D3B" w:rsidP="00653D3B">
      <w:pPr>
        <w:jc w:val="both"/>
        <w:rPr>
          <w:rFonts w:ascii="Arial" w:hAnsi="Arial" w:cs="Arial"/>
          <w:lang w:val="sv-SE"/>
        </w:rPr>
      </w:pPr>
      <w:r w:rsidRPr="00966A66">
        <w:rPr>
          <w:rFonts w:ascii="Arial" w:hAnsi="Arial" w:cs="Arial"/>
          <w:lang w:val="sv-SE"/>
        </w:rPr>
        <w:t xml:space="preserve">För att möta den globala ökningen av mycket stora avloppsvattenprojekt har KSB markant breddat sitt sortiment av stora, torruppställda avloppspumpar. KSB har utökat sin </w:t>
      </w:r>
      <w:proofErr w:type="spellStart"/>
      <w:r w:rsidRPr="00966A66">
        <w:rPr>
          <w:rFonts w:ascii="Arial" w:hAnsi="Arial" w:cs="Arial"/>
          <w:lang w:val="sv-SE"/>
        </w:rPr>
        <w:t>Sewatec</w:t>
      </w:r>
      <w:proofErr w:type="spellEnd"/>
      <w:r w:rsidRPr="00966A66">
        <w:rPr>
          <w:rFonts w:ascii="Arial" w:hAnsi="Arial" w:cs="Arial"/>
          <w:lang w:val="sv-SE"/>
        </w:rPr>
        <w:t>-serie med ytterligare 15 pumpstorlekar.</w:t>
      </w:r>
    </w:p>
    <w:p w:rsidR="00653D3B" w:rsidRPr="00966A66" w:rsidRDefault="00653D3B" w:rsidP="00653D3B">
      <w:pPr>
        <w:jc w:val="both"/>
        <w:rPr>
          <w:rFonts w:ascii="Arial" w:hAnsi="Arial" w:cs="Arial"/>
          <w:lang w:val="sv-SE"/>
        </w:rPr>
      </w:pPr>
      <w:bookmarkStart w:id="0" w:name="_GoBack"/>
      <w:bookmarkEnd w:id="0"/>
    </w:p>
    <w:p w:rsidR="00653D3B" w:rsidRPr="00966A66" w:rsidRDefault="00653D3B" w:rsidP="00653D3B">
      <w:pPr>
        <w:jc w:val="both"/>
        <w:rPr>
          <w:rFonts w:ascii="Arial" w:hAnsi="Arial" w:cs="Arial"/>
          <w:lang w:val="sv-SE"/>
        </w:rPr>
      </w:pPr>
      <w:r w:rsidRPr="00966A66">
        <w:rPr>
          <w:rFonts w:ascii="Arial" w:hAnsi="Arial" w:cs="Arial"/>
          <w:lang w:val="sv-SE"/>
        </w:rPr>
        <w:t xml:space="preserve">Den största modellen har en maximal pumpkapacitet på upp till 33 000 m³/h och en driveffekt på över en megawatt. På årets IFAT-mässa i München presenterar </w:t>
      </w:r>
      <w:r w:rsidR="00771572" w:rsidRPr="00966A66">
        <w:rPr>
          <w:rFonts w:ascii="Arial" w:hAnsi="Arial" w:cs="Arial"/>
          <w:lang w:val="sv-SE"/>
        </w:rPr>
        <w:t>KSB</w:t>
      </w:r>
      <w:r w:rsidRPr="00966A66">
        <w:rPr>
          <w:rFonts w:ascii="Arial" w:hAnsi="Arial" w:cs="Arial"/>
          <w:lang w:val="sv-SE"/>
        </w:rPr>
        <w:t xml:space="preserve"> ett exemplar av pumparna i sin mässmonter.</w:t>
      </w:r>
    </w:p>
    <w:p w:rsidR="00653D3B" w:rsidRPr="00966A66" w:rsidRDefault="00653D3B" w:rsidP="00653D3B">
      <w:pPr>
        <w:jc w:val="both"/>
        <w:rPr>
          <w:rFonts w:ascii="Arial" w:hAnsi="Arial" w:cs="Arial"/>
          <w:lang w:val="sv-SE"/>
        </w:rPr>
      </w:pPr>
    </w:p>
    <w:p w:rsidR="00653D3B" w:rsidRPr="00966A66" w:rsidRDefault="00653D3B" w:rsidP="00653D3B">
      <w:pPr>
        <w:jc w:val="both"/>
        <w:rPr>
          <w:rFonts w:ascii="Arial" w:hAnsi="Arial" w:cs="Arial"/>
          <w:lang w:val="sv-SE"/>
        </w:rPr>
      </w:pPr>
      <w:proofErr w:type="spellStart"/>
      <w:r w:rsidRPr="00966A66">
        <w:rPr>
          <w:rFonts w:ascii="Arial" w:hAnsi="Arial" w:cs="Arial"/>
          <w:lang w:val="sv-SE"/>
        </w:rPr>
        <w:t>Sewatec</w:t>
      </w:r>
      <w:proofErr w:type="spellEnd"/>
      <w:r w:rsidRPr="00966A66">
        <w:rPr>
          <w:rFonts w:ascii="Arial" w:hAnsi="Arial" w:cs="Arial"/>
          <w:lang w:val="sv-SE"/>
        </w:rPr>
        <w:t>-serien består av horisontella el</w:t>
      </w:r>
      <w:r w:rsidR="00771572" w:rsidRPr="00966A66">
        <w:rPr>
          <w:rFonts w:ascii="Arial" w:hAnsi="Arial" w:cs="Arial"/>
          <w:lang w:val="sv-SE"/>
        </w:rPr>
        <w:t>ler vertikala, enstegs</w:t>
      </w:r>
      <w:r w:rsidRPr="00966A66">
        <w:rPr>
          <w:rFonts w:ascii="Arial" w:hAnsi="Arial" w:cs="Arial"/>
          <w:lang w:val="sv-SE"/>
        </w:rPr>
        <w:t xml:space="preserve">pumpar i processutförande. </w:t>
      </w:r>
      <w:r w:rsidR="00771572" w:rsidRPr="00966A66">
        <w:rPr>
          <w:rFonts w:ascii="Arial" w:hAnsi="Arial" w:cs="Arial"/>
          <w:lang w:val="sv-SE"/>
        </w:rPr>
        <w:t>Beroende på pumpmedia kan p</w:t>
      </w:r>
      <w:r w:rsidRPr="00966A66">
        <w:rPr>
          <w:rFonts w:ascii="Arial" w:hAnsi="Arial" w:cs="Arial"/>
          <w:lang w:val="sv-SE"/>
        </w:rPr>
        <w:t xml:space="preserve">umparna förses med olika pumphjulstyper som t.ex. </w:t>
      </w:r>
      <w:proofErr w:type="spellStart"/>
      <w:r w:rsidR="00B16BF0" w:rsidRPr="00966A66">
        <w:rPr>
          <w:rFonts w:ascii="Arial" w:hAnsi="Arial" w:cs="Arial"/>
          <w:lang w:val="sv-SE"/>
        </w:rPr>
        <w:t>enkanalshjul</w:t>
      </w:r>
      <w:proofErr w:type="spellEnd"/>
      <w:r w:rsidR="00B16BF0" w:rsidRPr="00966A66">
        <w:rPr>
          <w:rFonts w:ascii="Arial" w:hAnsi="Arial" w:cs="Arial"/>
          <w:lang w:val="sv-SE"/>
        </w:rPr>
        <w:t xml:space="preserve">, </w:t>
      </w:r>
      <w:r w:rsidRPr="00966A66">
        <w:rPr>
          <w:rFonts w:ascii="Arial" w:hAnsi="Arial" w:cs="Arial"/>
          <w:lang w:val="sv-SE"/>
        </w:rPr>
        <w:t>flerkanalshjul</w:t>
      </w:r>
      <w:r w:rsidR="00B16BF0" w:rsidRPr="00966A66">
        <w:rPr>
          <w:rFonts w:ascii="Arial" w:hAnsi="Arial" w:cs="Arial"/>
          <w:lang w:val="sv-SE"/>
        </w:rPr>
        <w:t xml:space="preserve"> och</w:t>
      </w:r>
      <w:r w:rsidRPr="00966A66">
        <w:rPr>
          <w:rFonts w:ascii="Arial" w:hAnsi="Arial" w:cs="Arial"/>
          <w:lang w:val="sv-SE"/>
        </w:rPr>
        <w:t xml:space="preserve"> friströmshjul.</w:t>
      </w:r>
    </w:p>
    <w:p w:rsidR="00653D3B" w:rsidRPr="00966A66" w:rsidRDefault="00653D3B" w:rsidP="00653D3B">
      <w:pPr>
        <w:jc w:val="both"/>
        <w:rPr>
          <w:rFonts w:ascii="Arial" w:hAnsi="Arial" w:cs="Arial"/>
          <w:lang w:val="sv-SE"/>
        </w:rPr>
      </w:pPr>
    </w:p>
    <w:p w:rsidR="00653D3B" w:rsidRPr="00966A66" w:rsidRDefault="00653D3B" w:rsidP="00653D3B">
      <w:pPr>
        <w:jc w:val="both"/>
        <w:rPr>
          <w:rFonts w:ascii="Arial" w:hAnsi="Arial" w:cs="Arial"/>
          <w:lang w:val="sv-SE"/>
        </w:rPr>
      </w:pPr>
      <w:r w:rsidRPr="00966A66">
        <w:rPr>
          <w:rFonts w:ascii="Arial" w:hAnsi="Arial" w:cs="Arial"/>
          <w:lang w:val="sv-SE"/>
        </w:rPr>
        <w:t xml:space="preserve">Pumphuset har en utbytbar spaltring och levereras med eller utan </w:t>
      </w:r>
      <w:r w:rsidR="00B16BF0" w:rsidRPr="00966A66">
        <w:rPr>
          <w:rFonts w:ascii="Arial" w:hAnsi="Arial" w:cs="Arial"/>
          <w:lang w:val="sv-SE"/>
        </w:rPr>
        <w:t>renslucka</w:t>
      </w:r>
      <w:r w:rsidRPr="00966A66">
        <w:rPr>
          <w:rFonts w:ascii="Arial" w:hAnsi="Arial" w:cs="Arial"/>
          <w:lang w:val="sv-SE"/>
        </w:rPr>
        <w:t xml:space="preserve"> i pumphuset beroende på pumpstorlek. Sugstutsarna är alltid axiellt placerade. För tryckstutsarna går det att välja radiell eller tangentiell placering. Lagerkrafterna tas upp av långtidssmorda rullager. När det gäller axeltätning kan användaren välja mellan en rad rotationsriktningsoberoende axeltätningar och olika material i o-ringar samt packningar.</w:t>
      </w:r>
    </w:p>
    <w:p w:rsidR="00653D3B" w:rsidRPr="00966A66" w:rsidRDefault="00653D3B" w:rsidP="00653D3B">
      <w:pPr>
        <w:jc w:val="both"/>
        <w:rPr>
          <w:rFonts w:ascii="Arial" w:hAnsi="Arial" w:cs="Arial"/>
          <w:lang w:val="sv-SE"/>
        </w:rPr>
      </w:pPr>
    </w:p>
    <w:p w:rsidR="00653D3B" w:rsidRPr="00966A66" w:rsidRDefault="00653D3B" w:rsidP="00653D3B">
      <w:pPr>
        <w:jc w:val="both"/>
        <w:rPr>
          <w:rFonts w:ascii="Arial" w:hAnsi="Arial" w:cs="Arial"/>
          <w:lang w:val="sv-SE"/>
        </w:rPr>
      </w:pPr>
      <w:r w:rsidRPr="00966A66">
        <w:rPr>
          <w:rFonts w:ascii="Arial" w:hAnsi="Arial" w:cs="Arial"/>
          <w:lang w:val="sv-SE"/>
        </w:rPr>
        <w:t xml:space="preserve">Avloppsvattenprojekten blir allt större världen över, som exempelvis i </w:t>
      </w:r>
      <w:proofErr w:type="spellStart"/>
      <w:r w:rsidRPr="00966A66">
        <w:rPr>
          <w:rFonts w:ascii="Arial" w:hAnsi="Arial" w:cs="Arial"/>
          <w:lang w:val="sv-SE"/>
        </w:rPr>
        <w:t>Mexico</w:t>
      </w:r>
      <w:proofErr w:type="spellEnd"/>
      <w:r w:rsidRPr="00966A66">
        <w:rPr>
          <w:rFonts w:ascii="Arial" w:hAnsi="Arial" w:cs="Arial"/>
          <w:lang w:val="sv-SE"/>
        </w:rPr>
        <w:t xml:space="preserve"> City eller London där gigantiska tunnlar i helt nya dimensioner byggs. Det kräver </w:t>
      </w:r>
      <w:r w:rsidR="00B16BF0" w:rsidRPr="00966A66">
        <w:rPr>
          <w:rFonts w:ascii="Arial" w:hAnsi="Arial" w:cs="Arial"/>
          <w:lang w:val="sv-SE"/>
        </w:rPr>
        <w:t>således</w:t>
      </w:r>
      <w:r w:rsidRPr="00966A66">
        <w:rPr>
          <w:rFonts w:ascii="Arial" w:hAnsi="Arial" w:cs="Arial"/>
          <w:lang w:val="sv-SE"/>
        </w:rPr>
        <w:t xml:space="preserve"> allt större avlopps</w:t>
      </w:r>
      <w:r w:rsidR="00B16BF0" w:rsidRPr="00966A66">
        <w:rPr>
          <w:rFonts w:ascii="Arial" w:hAnsi="Arial" w:cs="Arial"/>
          <w:lang w:val="sv-SE"/>
        </w:rPr>
        <w:t>vatten</w:t>
      </w:r>
      <w:r w:rsidRPr="00966A66">
        <w:rPr>
          <w:rFonts w:ascii="Arial" w:hAnsi="Arial" w:cs="Arial"/>
          <w:lang w:val="sv-SE"/>
        </w:rPr>
        <w:t xml:space="preserve">pumpar. </w:t>
      </w:r>
    </w:p>
    <w:p w:rsidR="00653D3B" w:rsidRPr="00966A66" w:rsidRDefault="00653D3B" w:rsidP="00653D3B">
      <w:pPr>
        <w:jc w:val="both"/>
        <w:rPr>
          <w:rFonts w:ascii="Arial" w:hAnsi="Arial" w:cs="Arial"/>
          <w:lang w:val="sv-SE"/>
        </w:rPr>
      </w:pPr>
    </w:p>
    <w:p w:rsidR="006E45C2" w:rsidRPr="00966A66" w:rsidRDefault="006E45C2" w:rsidP="00653D3B">
      <w:pPr>
        <w:jc w:val="both"/>
        <w:rPr>
          <w:rFonts w:ascii="Arial" w:hAnsi="Arial" w:cs="Arial"/>
          <w:lang w:val="sv-SE"/>
        </w:rPr>
      </w:pPr>
    </w:p>
    <w:p w:rsidR="00653D3B" w:rsidRPr="00966A66" w:rsidRDefault="00653D3B" w:rsidP="00653D3B">
      <w:pPr>
        <w:jc w:val="both"/>
        <w:rPr>
          <w:rFonts w:ascii="Arial" w:hAnsi="Arial" w:cs="Arial"/>
          <w:lang w:val="sv-SE"/>
        </w:rPr>
      </w:pPr>
      <w:r w:rsidRPr="00966A66">
        <w:rPr>
          <w:rFonts w:ascii="Arial" w:hAnsi="Arial" w:cs="Arial"/>
          <w:lang w:val="sv-SE"/>
        </w:rPr>
        <w:t>Illustration: För att möta den globala ökningen av mycket stora avloppsvattenprojekt har KSB markant breddat sitt sortiment av stora, torruppställda avlopps</w:t>
      </w:r>
      <w:r w:rsidR="00B16BF0" w:rsidRPr="00966A66">
        <w:rPr>
          <w:rFonts w:ascii="Arial" w:hAnsi="Arial" w:cs="Arial"/>
          <w:lang w:val="sv-SE"/>
        </w:rPr>
        <w:t>vatten</w:t>
      </w:r>
      <w:r w:rsidRPr="00966A66">
        <w:rPr>
          <w:rFonts w:ascii="Arial" w:hAnsi="Arial" w:cs="Arial"/>
          <w:lang w:val="sv-SE"/>
        </w:rPr>
        <w:t xml:space="preserve">pumpar. (© KSB SE &amp; Co. </w:t>
      </w:r>
      <w:proofErr w:type="spellStart"/>
      <w:r w:rsidRPr="00966A66">
        <w:rPr>
          <w:rFonts w:ascii="Arial" w:hAnsi="Arial" w:cs="Arial"/>
          <w:lang w:val="sv-SE"/>
        </w:rPr>
        <w:t>KGaA</w:t>
      </w:r>
      <w:proofErr w:type="spellEnd"/>
      <w:r w:rsidRPr="00966A66">
        <w:rPr>
          <w:rFonts w:ascii="Arial" w:hAnsi="Arial" w:cs="Arial"/>
          <w:lang w:val="sv-SE"/>
        </w:rPr>
        <w:t xml:space="preserve">, </w:t>
      </w:r>
      <w:proofErr w:type="spellStart"/>
      <w:r w:rsidRPr="00966A66">
        <w:rPr>
          <w:rFonts w:ascii="Arial" w:hAnsi="Arial" w:cs="Arial"/>
          <w:lang w:val="sv-SE"/>
        </w:rPr>
        <w:t>Frankenthal</w:t>
      </w:r>
      <w:proofErr w:type="spellEnd"/>
      <w:r w:rsidRPr="00966A66">
        <w:rPr>
          <w:rFonts w:ascii="Arial" w:hAnsi="Arial" w:cs="Arial"/>
          <w:lang w:val="sv-SE"/>
        </w:rPr>
        <w:t>)</w:t>
      </w:r>
    </w:p>
    <w:p w:rsidR="00380DCB" w:rsidRPr="00653D3B" w:rsidRDefault="00380DCB" w:rsidP="00653D3B"/>
    <w:sectPr w:rsidR="00380DCB" w:rsidRPr="00653D3B" w:rsidSect="000F7E92">
      <w:pgSz w:w="11906" w:h="16838"/>
      <w:pgMar w:top="1701" w:right="2692"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35"/>
    <w:rsid w:val="00380DCB"/>
    <w:rsid w:val="004D5B35"/>
    <w:rsid w:val="00653D3B"/>
    <w:rsid w:val="006D0749"/>
    <w:rsid w:val="006E45C2"/>
    <w:rsid w:val="00771572"/>
    <w:rsid w:val="00966A66"/>
    <w:rsid w:val="00B16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1E9DF-2BB3-4DF0-BAB2-95CC5C0F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35"/>
    <w:pPr>
      <w:spacing w:after="0" w:line="240" w:lineRule="auto"/>
    </w:pPr>
    <w:rPr>
      <w:rFonts w:ascii="Times New Roman" w:eastAsia="Times New Roman" w:hAnsi="Times New Roman" w:cs="Times New Roman"/>
      <w:sz w:val="24"/>
      <w:szCs w:val="24"/>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4442">
      <w:bodyDiv w:val="1"/>
      <w:marLeft w:val="0"/>
      <w:marRight w:val="0"/>
      <w:marTop w:val="0"/>
      <w:marBottom w:val="0"/>
      <w:divBdr>
        <w:top w:val="none" w:sz="0" w:space="0" w:color="auto"/>
        <w:left w:val="none" w:sz="0" w:space="0" w:color="auto"/>
        <w:bottom w:val="none" w:sz="0" w:space="0" w:color="auto"/>
        <w:right w:val="none" w:sz="0" w:space="0" w:color="auto"/>
      </w:divBdr>
    </w:div>
    <w:div w:id="20154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242</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KSB Sverige AB</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Lindqvist</dc:creator>
  <cp:keywords/>
  <dc:description/>
  <cp:lastModifiedBy>Renee Lindqvist</cp:lastModifiedBy>
  <cp:revision>5</cp:revision>
  <dcterms:created xsi:type="dcterms:W3CDTF">2018-04-26T12:37:00Z</dcterms:created>
  <dcterms:modified xsi:type="dcterms:W3CDTF">2018-05-15T13:18:00Z</dcterms:modified>
</cp:coreProperties>
</file>