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32F3" w14:textId="7F11BB67" w:rsidR="00187155" w:rsidRPr="003653B5" w:rsidRDefault="003653B5" w:rsidP="003653B5">
      <w:pPr>
        <w:rPr>
          <w:b/>
          <w:sz w:val="24"/>
          <w:szCs w:val="24"/>
        </w:rPr>
      </w:pPr>
      <w:r>
        <w:rPr>
          <w:b/>
          <w:sz w:val="24"/>
        </w:rPr>
        <w:t>New valve for hydraulic balancing</w:t>
      </w:r>
    </w:p>
    <w:p w14:paraId="23778B0A" w14:textId="77777777" w:rsidR="00187155" w:rsidRPr="009A724C" w:rsidRDefault="00187155" w:rsidP="009A724C">
      <w:pPr>
        <w:jc w:val="both"/>
        <w:rPr>
          <w:sz w:val="24"/>
          <w:szCs w:val="24"/>
        </w:rPr>
      </w:pPr>
    </w:p>
    <w:p w14:paraId="3C1DD4A7" w14:textId="4B9E58E6" w:rsidR="00D90CDC" w:rsidRPr="009A724C" w:rsidRDefault="00DB1A7D" w:rsidP="009A724C">
      <w:pPr>
        <w:jc w:val="both"/>
        <w:rPr>
          <w:sz w:val="24"/>
          <w:szCs w:val="24"/>
        </w:rPr>
      </w:pPr>
      <w:r>
        <w:rPr>
          <w:sz w:val="24"/>
        </w:rPr>
        <w:t xml:space="preserve">With the new BOA-Control SBV, Frankenthal-based KSB SE &amp; Co. KGaA is expanding its static balancing valves range by now also offering a series with female threaded ends (ISO 228) </w:t>
      </w:r>
      <w:r w:rsidR="006A4A1F">
        <w:rPr>
          <w:sz w:val="24"/>
        </w:rPr>
        <w:t xml:space="preserve">– </w:t>
      </w:r>
      <w:r>
        <w:rPr>
          <w:sz w:val="24"/>
        </w:rPr>
        <w:t xml:space="preserve">in addition to its type series with flanged ends. The valves </w:t>
      </w:r>
      <w:proofErr w:type="gramStart"/>
      <w:r>
        <w:rPr>
          <w:sz w:val="24"/>
        </w:rPr>
        <w:t>are employed</w:t>
      </w:r>
      <w:proofErr w:type="gramEnd"/>
      <w:r>
        <w:rPr>
          <w:sz w:val="24"/>
        </w:rPr>
        <w:t xml:space="preserve"> in applications like hot-water heating systems and air-conditioning/cooling systems with water/glycol mixtures having a glycol content of up to 50 %.</w:t>
      </w:r>
    </w:p>
    <w:p w14:paraId="5F73D239" w14:textId="77777777" w:rsidR="00D90CDC" w:rsidRPr="00187155" w:rsidRDefault="00D90CDC" w:rsidP="00187155">
      <w:pPr>
        <w:jc w:val="both"/>
        <w:rPr>
          <w:sz w:val="24"/>
          <w:szCs w:val="24"/>
        </w:rPr>
      </w:pPr>
    </w:p>
    <w:p w14:paraId="7954C073" w14:textId="67A3041A" w:rsidR="00F24084" w:rsidRPr="009A724C" w:rsidRDefault="00D90CDC" w:rsidP="00F24084">
      <w:pPr>
        <w:jc w:val="both"/>
        <w:rPr>
          <w:sz w:val="24"/>
          <w:szCs w:val="24"/>
        </w:rPr>
      </w:pPr>
      <w:r>
        <w:rPr>
          <w:sz w:val="24"/>
        </w:rPr>
        <w:t>The new valves are especially suited for the cost-effective hydraulic balancing of constant-flow systems with fluid temperatures ranging from -10 °C to +120 °C. The new valves are available in sizes from ½ inch to 2 inches. Designed for a nominal pressure of 25 bar, the bodies are made of brass CW602N.</w:t>
      </w:r>
    </w:p>
    <w:p w14:paraId="4368039F" w14:textId="77777777" w:rsidR="00D90CDC" w:rsidRPr="00187155" w:rsidRDefault="00D90CDC" w:rsidP="00187155">
      <w:pPr>
        <w:jc w:val="both"/>
        <w:rPr>
          <w:sz w:val="24"/>
          <w:szCs w:val="24"/>
        </w:rPr>
      </w:pPr>
    </w:p>
    <w:p w14:paraId="125512BC" w14:textId="2FD34EDA" w:rsidR="005E589A" w:rsidRDefault="00757E56" w:rsidP="005E589A">
      <w:pPr>
        <w:jc w:val="both"/>
        <w:rPr>
          <w:sz w:val="24"/>
          <w:szCs w:val="24"/>
        </w:rPr>
      </w:pPr>
      <w:r>
        <w:rPr>
          <w:sz w:val="24"/>
        </w:rPr>
        <w:t xml:space="preserve">A travel position indicator that </w:t>
      </w:r>
      <w:proofErr w:type="gramStart"/>
      <w:r>
        <w:rPr>
          <w:sz w:val="24"/>
        </w:rPr>
        <w:t>can easily be read</w:t>
      </w:r>
      <w:proofErr w:type="gramEnd"/>
      <w:r>
        <w:rPr>
          <w:sz w:val="24"/>
        </w:rPr>
        <w:t xml:space="preserve"> from all angles enables optimal </w:t>
      </w:r>
      <w:proofErr w:type="spellStart"/>
      <w:r>
        <w:rPr>
          <w:sz w:val="24"/>
        </w:rPr>
        <w:t>presetting</w:t>
      </w:r>
      <w:proofErr w:type="spellEnd"/>
      <w:r w:rsidR="00347658">
        <w:rPr>
          <w:sz w:val="24"/>
        </w:rPr>
        <w:t>.</w:t>
      </w:r>
      <w:r>
        <w:rPr>
          <w:sz w:val="24"/>
        </w:rPr>
        <w:t xml:space="preserve"> Thanks to featuring pressure measurement connection branches as standard, a wide range of diagnostic functions are available, which, together with the function for locking the selected </w:t>
      </w:r>
      <w:proofErr w:type="spellStart"/>
      <w:r>
        <w:rPr>
          <w:sz w:val="24"/>
        </w:rPr>
        <w:t>presetting</w:t>
      </w:r>
      <w:proofErr w:type="spellEnd"/>
      <w:r>
        <w:rPr>
          <w:sz w:val="24"/>
        </w:rPr>
        <w:t xml:space="preserve"> by the travel stop, ensure a high level of operating reliability. The valve plug position does not need to be </w:t>
      </w:r>
      <w:r w:rsidR="001D4133">
        <w:rPr>
          <w:sz w:val="24"/>
        </w:rPr>
        <w:t>determined</w:t>
      </w:r>
      <w:r>
        <w:rPr>
          <w:sz w:val="24"/>
        </w:rPr>
        <w:t xml:space="preserve"> thanks to “direct measurement”. This enables a quick and error-free measuring and balancing process.</w:t>
      </w:r>
    </w:p>
    <w:p w14:paraId="5ED7C4AA" w14:textId="77777777" w:rsidR="00757E56" w:rsidRPr="00187155" w:rsidRDefault="00757E56" w:rsidP="00187155">
      <w:pPr>
        <w:jc w:val="both"/>
        <w:rPr>
          <w:sz w:val="24"/>
          <w:szCs w:val="24"/>
        </w:rPr>
      </w:pPr>
    </w:p>
    <w:p w14:paraId="0C0DF450" w14:textId="35CF6A1B" w:rsidR="00187155" w:rsidRPr="00187155" w:rsidRDefault="00757E56" w:rsidP="00187155">
      <w:pPr>
        <w:jc w:val="both"/>
        <w:rPr>
          <w:sz w:val="24"/>
          <w:szCs w:val="24"/>
        </w:rPr>
      </w:pPr>
      <w:r>
        <w:rPr>
          <w:sz w:val="24"/>
        </w:rPr>
        <w:t xml:space="preserve">A loan measuring kit supplied to customers free of charge contains everything needed for differential pressure and flow rate measurement. A free software solution for direct documentation of hydraulic balancing is additionally available. Besides their balancing function, the valves are also able </w:t>
      </w:r>
      <w:proofErr w:type="gramStart"/>
      <w:r>
        <w:rPr>
          <w:sz w:val="24"/>
        </w:rPr>
        <w:t>to completely shut</w:t>
      </w:r>
      <w:proofErr w:type="gramEnd"/>
      <w:r>
        <w:rPr>
          <w:sz w:val="24"/>
        </w:rPr>
        <w:t xml:space="preserve"> off fluid flow. </w:t>
      </w:r>
    </w:p>
    <w:p w14:paraId="477445F1" w14:textId="77777777" w:rsidR="007A45E1" w:rsidRPr="00187155" w:rsidRDefault="007A45E1" w:rsidP="00187155">
      <w:pPr>
        <w:jc w:val="both"/>
        <w:rPr>
          <w:sz w:val="24"/>
          <w:szCs w:val="24"/>
        </w:rPr>
      </w:pPr>
    </w:p>
    <w:p w14:paraId="52ABFE80" w14:textId="6771D359" w:rsidR="00187155" w:rsidRDefault="004E2A84" w:rsidP="00187155">
      <w:pPr>
        <w:jc w:val="both"/>
        <w:rPr>
          <w:sz w:val="24"/>
          <w:szCs w:val="24"/>
        </w:rPr>
      </w:pPr>
      <w:r>
        <w:rPr>
          <w:sz w:val="24"/>
        </w:rPr>
        <w:t>Optimised for calculation and storage space, digital, BIM-compliant product data records (VDI3805 and Revit) containing all the information required for drafting simplify the planning process.</w:t>
      </w:r>
    </w:p>
    <w:p w14:paraId="2B4F4713" w14:textId="62292F84" w:rsidR="00B75FE0" w:rsidRDefault="00B75FE0" w:rsidP="00187155">
      <w:pPr>
        <w:jc w:val="both"/>
        <w:rPr>
          <w:sz w:val="24"/>
          <w:szCs w:val="24"/>
        </w:rPr>
      </w:pPr>
    </w:p>
    <w:p w14:paraId="0FECD8AA" w14:textId="08299EA3" w:rsidR="00082377" w:rsidRPr="00082377" w:rsidRDefault="00082377" w:rsidP="00082377">
      <w:pPr>
        <w:jc w:val="both"/>
        <w:rPr>
          <w:sz w:val="24"/>
          <w:szCs w:val="24"/>
        </w:rPr>
      </w:pPr>
      <w:r>
        <w:rPr>
          <w:sz w:val="24"/>
        </w:rPr>
        <w:t xml:space="preserve">To give interested users the chance to gain an overview of the all-in package consisting of static and dynamic balancing valves, KSB provides a landing page at the following address: </w:t>
      </w:r>
    </w:p>
    <w:p w14:paraId="6110C3B4" w14:textId="3D1562F6" w:rsidR="009B07B3" w:rsidRDefault="009B07B3" w:rsidP="00187155">
      <w:pPr>
        <w:jc w:val="both"/>
        <w:rPr>
          <w:sz w:val="24"/>
          <w:szCs w:val="24"/>
        </w:rPr>
      </w:pPr>
    </w:p>
    <w:p w14:paraId="754CCD6E" w14:textId="77777777" w:rsidR="001A0411" w:rsidRPr="00C01071" w:rsidRDefault="001A0411" w:rsidP="001A0411">
      <w:pPr>
        <w:rPr>
          <w:color w:val="000000"/>
          <w:sz w:val="24"/>
          <w:szCs w:val="24"/>
        </w:rPr>
      </w:pPr>
      <w:hyperlink r:id="rId10" w:history="1">
        <w:r w:rsidRPr="00C01071">
          <w:rPr>
            <w:rStyle w:val="Hyperlink"/>
            <w:sz w:val="24"/>
            <w:szCs w:val="24"/>
          </w:rPr>
          <w:t>https://www.ksb.com/en-de/applications/building-services/products/balancingvalves</w:t>
        </w:r>
      </w:hyperlink>
    </w:p>
    <w:p w14:paraId="7882393A" w14:textId="4EFD3094" w:rsidR="009B07B3" w:rsidRDefault="009B07B3" w:rsidP="00187155">
      <w:pPr>
        <w:jc w:val="both"/>
        <w:rPr>
          <w:sz w:val="24"/>
          <w:szCs w:val="24"/>
        </w:rPr>
      </w:pPr>
    </w:p>
    <w:p w14:paraId="761FDEE1" w14:textId="77777777" w:rsidR="00082377" w:rsidRDefault="00082377" w:rsidP="00082377">
      <w:pPr>
        <w:jc w:val="both"/>
        <w:rPr>
          <w:sz w:val="24"/>
          <w:szCs w:val="24"/>
        </w:rPr>
      </w:pPr>
      <w:r>
        <w:rPr>
          <w:sz w:val="24"/>
        </w:rPr>
        <w:t xml:space="preserve">A corresponding selection app is available for Apple iOS mobile phones. </w:t>
      </w:r>
    </w:p>
    <w:p w14:paraId="20CAB4F5" w14:textId="1D099371" w:rsidR="00082377" w:rsidRPr="00082377" w:rsidRDefault="00B275D9" w:rsidP="00082377">
      <w:pPr>
        <w:jc w:val="both"/>
        <w:rPr>
          <w:sz w:val="24"/>
          <w:szCs w:val="24"/>
        </w:rPr>
      </w:pPr>
      <w:hyperlink r:id="rId11" w:history="1">
        <w:r w:rsidR="00652E72">
          <w:rPr>
            <w:rStyle w:val="Hyperlink"/>
            <w:sz w:val="24"/>
          </w:rPr>
          <w:t>https://apps.apple.com/de/app/ksb-boa-control-calc/id1574678471</w:t>
        </w:r>
      </w:hyperlink>
      <w:bookmarkStart w:id="0" w:name="_GoBack"/>
      <w:bookmarkEnd w:id="0"/>
    </w:p>
    <w:p w14:paraId="5236189C" w14:textId="77777777" w:rsidR="00082377" w:rsidRDefault="00082377" w:rsidP="00082377">
      <w:pPr>
        <w:jc w:val="both"/>
        <w:rPr>
          <w:sz w:val="24"/>
          <w:szCs w:val="24"/>
        </w:rPr>
      </w:pPr>
    </w:p>
    <w:p w14:paraId="07B5AFD4" w14:textId="7BFEEC1E" w:rsidR="00082377" w:rsidRDefault="00082377" w:rsidP="00082377">
      <w:pPr>
        <w:jc w:val="both"/>
        <w:rPr>
          <w:sz w:val="24"/>
          <w:szCs w:val="24"/>
        </w:rPr>
      </w:pPr>
      <w:r>
        <w:rPr>
          <w:sz w:val="24"/>
        </w:rPr>
        <w:t>A version for Android OS mobile phones will follow shortly.</w:t>
      </w:r>
    </w:p>
    <w:p w14:paraId="534465B7" w14:textId="77777777" w:rsidR="00082377" w:rsidRDefault="00082377" w:rsidP="00082377">
      <w:pPr>
        <w:jc w:val="both"/>
        <w:rPr>
          <w:sz w:val="24"/>
          <w:szCs w:val="24"/>
        </w:rPr>
      </w:pPr>
    </w:p>
    <w:p w14:paraId="1B665DD3" w14:textId="77777777" w:rsidR="006D032E" w:rsidRDefault="006D032E" w:rsidP="00187155">
      <w:pPr>
        <w:jc w:val="both"/>
        <w:rPr>
          <w:sz w:val="24"/>
          <w:szCs w:val="24"/>
        </w:rPr>
      </w:pPr>
      <w:r>
        <w:rPr>
          <w:noProof/>
          <w:lang w:val="de-DE"/>
        </w:rPr>
        <w:drawing>
          <wp:inline distT="0" distB="0" distL="0" distR="0" wp14:anchorId="0006A9F0" wp14:editId="22547DB6">
            <wp:extent cx="769620" cy="6356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5087" cy="6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2ACA" w14:textId="77777777" w:rsidR="006D032E" w:rsidRDefault="006D032E" w:rsidP="00187155">
      <w:pPr>
        <w:jc w:val="both"/>
        <w:rPr>
          <w:sz w:val="24"/>
          <w:szCs w:val="24"/>
        </w:rPr>
      </w:pPr>
    </w:p>
    <w:p w14:paraId="09B857A2" w14:textId="3FB79647" w:rsidR="00B75FE0" w:rsidRDefault="00B75FE0" w:rsidP="00187155">
      <w:pPr>
        <w:jc w:val="both"/>
        <w:rPr>
          <w:sz w:val="24"/>
          <w:szCs w:val="24"/>
        </w:rPr>
      </w:pPr>
      <w:r>
        <w:rPr>
          <w:sz w:val="24"/>
        </w:rPr>
        <w:t xml:space="preserve">Photo: BOA-Control SBV balancing valve with female threaded ends (©KSB SE &amp; Co. KGaA) </w:t>
      </w:r>
    </w:p>
    <w:p w14:paraId="46A42449" w14:textId="5D8EBC9A" w:rsidR="00C2255C" w:rsidRDefault="00C2255C" w:rsidP="00187155">
      <w:pPr>
        <w:jc w:val="both"/>
        <w:rPr>
          <w:sz w:val="24"/>
          <w:szCs w:val="24"/>
        </w:rPr>
      </w:pPr>
    </w:p>
    <w:p w14:paraId="47E65343" w14:textId="11F99BD4" w:rsidR="00C2255C" w:rsidRDefault="00C2255C" w:rsidP="00187155">
      <w:pPr>
        <w:jc w:val="both"/>
        <w:rPr>
          <w:sz w:val="24"/>
          <w:szCs w:val="24"/>
        </w:rPr>
      </w:pPr>
    </w:p>
    <w:sectPr w:rsidR="00C2255C" w:rsidSect="0008237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849" w:bottom="2268" w:left="1276" w:header="567" w:footer="17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D58D" w14:textId="77777777" w:rsidR="00B275D9" w:rsidRDefault="00B275D9">
      <w:r>
        <w:separator/>
      </w:r>
    </w:p>
  </w:endnote>
  <w:endnote w:type="continuationSeparator" w:id="0">
    <w:p w14:paraId="43464B51" w14:textId="77777777" w:rsidR="00B275D9" w:rsidRDefault="00B2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A4139C" w14:paraId="011FFF8B" w14:textId="77777777">
      <w:trPr>
        <w:trHeight w:hRule="exact" w:val="1320"/>
      </w:trPr>
      <w:tc>
        <w:tcPr>
          <w:tcW w:w="9979" w:type="dxa"/>
        </w:tcPr>
        <w:p w14:paraId="3B81E44C" w14:textId="77777777" w:rsidR="00A4139C" w:rsidRDefault="00170D6E">
          <w:pPr>
            <w:pStyle w:val="Fuzeile"/>
          </w:pPr>
          <w:bookmarkStart w:id="2" w:name="Fusszeile"/>
          <w:r>
            <w:rPr>
              <w:noProof/>
              <w:lang w:val="de-DE"/>
            </w:rPr>
            <w:drawing>
              <wp:inline distT="0" distB="0" distL="0" distR="0" wp14:anchorId="4B8713D6" wp14:editId="1810DCC6">
                <wp:extent cx="6322695" cy="855980"/>
                <wp:effectExtent l="0" t="0" r="1905" b="1270"/>
                <wp:docPr id="35" name="Bild 2" descr="Fuss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uss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26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439B395C" w14:textId="77777777" w:rsidR="00A4139C" w:rsidRDefault="00A41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7DB8" w14:textId="77777777" w:rsidR="00B275D9" w:rsidRDefault="00B275D9">
      <w:r>
        <w:separator/>
      </w:r>
    </w:p>
  </w:footnote>
  <w:footnote w:type="continuationSeparator" w:id="0">
    <w:p w14:paraId="590A4A1A" w14:textId="77777777" w:rsidR="00B275D9" w:rsidRDefault="00B2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3261" w14:textId="77777777" w:rsidR="00A4139C" w:rsidRDefault="008673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139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139C">
      <w:rPr>
        <w:rStyle w:val="Seitenzahl"/>
      </w:rPr>
      <w:t>1</w:t>
    </w:r>
    <w:r>
      <w:rPr>
        <w:rStyle w:val="Seitenzahl"/>
      </w:rPr>
      <w:fldChar w:fldCharType="end"/>
    </w:r>
  </w:p>
  <w:p w14:paraId="2D349F10" w14:textId="77777777" w:rsidR="00A4139C" w:rsidRDefault="00A41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3B35" w14:textId="4CD74D52" w:rsidR="00A4139C" w:rsidRDefault="00A4139C">
    <w:pPr>
      <w:framePr w:w="567" w:wrap="around" w:vAnchor="text" w:hAnchor="margin" w:xAlign="center" w:y="1"/>
      <w:jc w:val="center"/>
    </w:pPr>
    <w:bookmarkStart w:id="1" w:name="Logo"/>
    <w:r>
      <w:t xml:space="preserve">- </w:t>
    </w:r>
    <w:r w:rsidR="00170D6E">
      <w:fldChar w:fldCharType="begin"/>
    </w:r>
    <w:r w:rsidR="00170D6E">
      <w:instrText xml:space="preserve"> PAGE </w:instrText>
    </w:r>
    <w:r w:rsidR="00170D6E">
      <w:fldChar w:fldCharType="separate"/>
    </w:r>
    <w:r w:rsidR="006A4A1F">
      <w:rPr>
        <w:noProof/>
      </w:rPr>
      <w:t>2</w:t>
    </w:r>
    <w:r w:rsidR="00170D6E">
      <w:fldChar w:fldCharType="end"/>
    </w:r>
    <w:r>
      <w:t xml:space="preserve"> -</w:t>
    </w:r>
  </w:p>
  <w:p w14:paraId="03B9378D" w14:textId="77777777" w:rsidR="00A4139C" w:rsidRDefault="00170D6E">
    <w:pPr>
      <w:pStyle w:val="Kopfzeile"/>
      <w:jc w:val="right"/>
    </w:pPr>
    <w:r>
      <w:rPr>
        <w:noProof/>
        <w:lang w:val="de-DE"/>
      </w:rPr>
      <w:drawing>
        <wp:inline distT="0" distB="0" distL="0" distR="0" wp14:anchorId="5DF25FAC" wp14:editId="364D38C1">
          <wp:extent cx="1190625" cy="513715"/>
          <wp:effectExtent l="0" t="0" r="9525" b="635"/>
          <wp:docPr id="34" name="Bild 1" descr="KSB%20Logo_2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B%20Logo_2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394C0C9" w14:textId="77777777" w:rsidR="00A4139C" w:rsidRDefault="00A4139C">
    <w:pPr>
      <w:pStyle w:val="Kopfzeile"/>
      <w:jc w:val="right"/>
    </w:pPr>
  </w:p>
  <w:p w14:paraId="2CB4D170" w14:textId="77777777" w:rsidR="00A4139C" w:rsidRDefault="00A4139C">
    <w:pPr>
      <w:pStyle w:val="Kopfzeile"/>
      <w:jc w:val="right"/>
    </w:pPr>
  </w:p>
  <w:p w14:paraId="2FD37740" w14:textId="77777777" w:rsidR="00A4139C" w:rsidRDefault="00A413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95DA" w14:textId="77777777" w:rsidR="00A4139C" w:rsidRDefault="00A4139C">
    <w:pPr>
      <w:pStyle w:val="Kopfzeile"/>
      <w:jc w:val="right"/>
    </w:pPr>
  </w:p>
  <w:p w14:paraId="73F68D9B" w14:textId="77777777" w:rsidR="00A4139C" w:rsidRDefault="00A41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4FB5"/>
    <w:multiLevelType w:val="hybridMultilevel"/>
    <w:tmpl w:val="165E5564"/>
    <w:lvl w:ilvl="0" w:tplc="04EC2C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1A5B"/>
    <w:multiLevelType w:val="hybridMultilevel"/>
    <w:tmpl w:val="9ECC6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5"/>
    <w:rsid w:val="00010238"/>
    <w:rsid w:val="00082377"/>
    <w:rsid w:val="00094E21"/>
    <w:rsid w:val="00170D6E"/>
    <w:rsid w:val="00182CCA"/>
    <w:rsid w:val="00184C75"/>
    <w:rsid w:val="00187155"/>
    <w:rsid w:val="001A0411"/>
    <w:rsid w:val="001D4133"/>
    <w:rsid w:val="001E12CC"/>
    <w:rsid w:val="00217475"/>
    <w:rsid w:val="0025194A"/>
    <w:rsid w:val="00347658"/>
    <w:rsid w:val="003548E4"/>
    <w:rsid w:val="003653B5"/>
    <w:rsid w:val="00401336"/>
    <w:rsid w:val="004A6F3C"/>
    <w:rsid w:val="004E2A84"/>
    <w:rsid w:val="004E703A"/>
    <w:rsid w:val="00514B86"/>
    <w:rsid w:val="00521505"/>
    <w:rsid w:val="00563D15"/>
    <w:rsid w:val="00574DB7"/>
    <w:rsid w:val="005A4628"/>
    <w:rsid w:val="005B1F99"/>
    <w:rsid w:val="005E589A"/>
    <w:rsid w:val="00632790"/>
    <w:rsid w:val="00652E72"/>
    <w:rsid w:val="00682427"/>
    <w:rsid w:val="006A4A1F"/>
    <w:rsid w:val="006C1FE3"/>
    <w:rsid w:val="006D032E"/>
    <w:rsid w:val="006E02D2"/>
    <w:rsid w:val="00757E56"/>
    <w:rsid w:val="0078339B"/>
    <w:rsid w:val="007A45E1"/>
    <w:rsid w:val="007B3E05"/>
    <w:rsid w:val="007E798E"/>
    <w:rsid w:val="00812AA3"/>
    <w:rsid w:val="00856B78"/>
    <w:rsid w:val="0086737F"/>
    <w:rsid w:val="00924D88"/>
    <w:rsid w:val="00996352"/>
    <w:rsid w:val="009A724C"/>
    <w:rsid w:val="009B036D"/>
    <w:rsid w:val="009B07B3"/>
    <w:rsid w:val="00A4139C"/>
    <w:rsid w:val="00AB6EE4"/>
    <w:rsid w:val="00B275D9"/>
    <w:rsid w:val="00B75FE0"/>
    <w:rsid w:val="00B778B9"/>
    <w:rsid w:val="00BC4618"/>
    <w:rsid w:val="00BC6D14"/>
    <w:rsid w:val="00BF2B31"/>
    <w:rsid w:val="00C01071"/>
    <w:rsid w:val="00C2255C"/>
    <w:rsid w:val="00CA7331"/>
    <w:rsid w:val="00D02C52"/>
    <w:rsid w:val="00D34FED"/>
    <w:rsid w:val="00D90CDC"/>
    <w:rsid w:val="00D96F6F"/>
    <w:rsid w:val="00DB1A7D"/>
    <w:rsid w:val="00DC2895"/>
    <w:rsid w:val="00E35697"/>
    <w:rsid w:val="00E845DD"/>
    <w:rsid w:val="00EB7CFC"/>
    <w:rsid w:val="00F24084"/>
    <w:rsid w:val="00F41932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525FE"/>
  <w15:chartTrackingRefBased/>
  <w15:docId w15:val="{D7632E65-A38A-4800-8CE2-1C4EA6F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7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6737F"/>
    <w:pPr>
      <w:keepNext/>
      <w:spacing w:line="24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7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73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737F"/>
    <w:pPr>
      <w:spacing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rsid w:val="0086737F"/>
  </w:style>
  <w:style w:type="paragraph" w:styleId="Sprechblasentext">
    <w:name w:val="Balloon Text"/>
    <w:basedOn w:val="Standard"/>
    <w:link w:val="SprechblasentextZchn"/>
    <w:semiHidden/>
    <w:unhideWhenUsed/>
    <w:rsid w:val="00D0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02C52"/>
    <w:rPr>
      <w:rFonts w:ascii="Segoe UI" w:hAnsi="Segoe UI" w:cs="Segoe UI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semiHidden/>
    <w:unhideWhenUsed/>
    <w:rsid w:val="00D02C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2C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2C52"/>
    <w:rPr>
      <w:rFonts w:ascii="Arial" w:hAnsi="Arial" w:cs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2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2C52"/>
    <w:rPr>
      <w:rFonts w:ascii="Arial" w:hAnsi="Arial" w:cs="Arial"/>
      <w:b/>
      <w:bCs/>
      <w:lang w:val="en-GB" w:eastAsia="de-DE"/>
    </w:rPr>
  </w:style>
  <w:style w:type="paragraph" w:customStyle="1" w:styleId="Default">
    <w:name w:val="Default"/>
    <w:rsid w:val="009A7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2255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C2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de/app/ksb-boa-control-calc/id157467847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sb.com/en-de/applications/building-services/products/balancingvalv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F8DCB-4B72-4F58-A06F-DFF2A7C0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1C8D2-9534-46E0-AFE2-2E22A570C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A2B79-8F2A-49EA-B849-E39BEBFD3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Aktiengesellschaft • Johann-Klein-Straße 9 • 67227 Frankenthal</vt:lpstr>
    </vt:vector>
  </TitlesOfParts>
  <Company>KSB Group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Aktiengesellschaft • Johann-Klein-Straße 9 • 67227 Frankenthal</dc:title>
  <dc:subject/>
  <dc:creator>Pauly, Christoph</dc:creator>
  <cp:keywords/>
  <dc:description/>
  <cp:lastModifiedBy>Pauly, Christoph</cp:lastModifiedBy>
  <cp:revision>7</cp:revision>
  <cp:lastPrinted>2006-04-21T08:51:00Z</cp:lastPrinted>
  <dcterms:created xsi:type="dcterms:W3CDTF">2021-12-21T14:06:00Z</dcterms:created>
  <dcterms:modified xsi:type="dcterms:W3CDTF">2022-01-11T15:02:00Z</dcterms:modified>
</cp:coreProperties>
</file>